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F1" w:rsidRPr="00AB15FC" w:rsidRDefault="00646BF1" w:rsidP="00646BF1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646BF1" w:rsidRPr="00AB15FC" w:rsidRDefault="00646BF1" w:rsidP="00646BF1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646BF1" w:rsidRPr="00AB15FC" w:rsidRDefault="00646BF1" w:rsidP="00646BF1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04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646BF1" w:rsidRPr="00AB15FC" w:rsidRDefault="00646BF1" w:rsidP="00646BF1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07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646BF1" w:rsidRDefault="00646BF1" w:rsidP="00646BF1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646BF1" w:rsidRDefault="00646BF1" w:rsidP="00646BF1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646BF1" w:rsidRPr="00AB15FC" w:rsidRDefault="00646BF1" w:rsidP="00646BF1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646BF1" w:rsidRDefault="00646BF1" w:rsidP="00646BF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07/9/2020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11/9/2020 </w:t>
      </w:r>
    </w:p>
    <w:p w:rsidR="00646BF1" w:rsidRDefault="00646BF1" w:rsidP="00646BF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646BF1" w:rsidRPr="00AB15FC" w:rsidTr="00C15BE3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646BF1" w:rsidRPr="00AB15FC" w:rsidRDefault="00646BF1" w:rsidP="00C15B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646BF1" w:rsidRPr="00AB15FC" w:rsidRDefault="00646BF1" w:rsidP="00C15BE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646BF1" w:rsidRPr="00AB15FC" w:rsidRDefault="00646BF1" w:rsidP="00C15B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646BF1" w:rsidRPr="00AB15FC" w:rsidRDefault="00646BF1" w:rsidP="00C15BE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646BF1" w:rsidRPr="00AB15FC" w:rsidRDefault="00646BF1" w:rsidP="00C15BE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646BF1" w:rsidRPr="00AB15FC" w:rsidRDefault="00646BF1" w:rsidP="00C15BE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646BF1" w:rsidRPr="00AB15FC" w:rsidRDefault="00646BF1" w:rsidP="00C15BE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646BF1" w:rsidRPr="00AB15FC" w:rsidTr="00C15BE3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646BF1" w:rsidRPr="00AB15FC" w:rsidRDefault="00652233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(07/9</w:t>
            </w:r>
            <w:r w:rsidR="00646BF1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F1" w:rsidRPr="00AB15FC" w:rsidRDefault="00646BF1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46BF1" w:rsidRDefault="00096E87" w:rsidP="00096E8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2A408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2A4087" w:rsidRPr="002A408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7h30:</w:t>
            </w:r>
            <w:r w:rsidR="002A408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</w:t>
            </w:r>
            <w:r w:rsidR="00414AB1">
              <w:rPr>
                <w:rFonts w:eastAsia="Times New Roman" w:cs="Times New Roman"/>
                <w:bCs/>
                <w:iCs/>
                <w:sz w:val="16"/>
                <w:szCs w:val="16"/>
              </w:rPr>
              <w:t>; A. Đức - PBT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E372F1">
              <w:rPr>
                <w:rFonts w:eastAsia="Times New Roman" w:cs="Times New Roman"/>
                <w:bCs/>
                <w:iCs/>
                <w:sz w:val="16"/>
                <w:szCs w:val="16"/>
              </w:rPr>
              <w:t>dự; A. Ảnh – PBT, CT UBND chủ trì họp đánh giá tình hình thực hiện nhiệm vụ tháng 8, bàn phương hướng nhiệm vụ tháng 9/2020.</w:t>
            </w:r>
          </w:p>
          <w:p w:rsidR="00096E87" w:rsidRPr="00AB15FC" w:rsidRDefault="00096E87" w:rsidP="00096E8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646BF1" w:rsidRDefault="00E372F1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  <w:p w:rsidR="00E372F1" w:rsidRDefault="00E372F1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96E87" w:rsidRPr="00AB15FC" w:rsidRDefault="00096E87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46BF1" w:rsidRDefault="00646BF1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372F1" w:rsidRDefault="00E372F1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96E87" w:rsidRPr="00AB15FC" w:rsidRDefault="00096E87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6BF1" w:rsidRPr="00AB15FC" w:rsidTr="00C15BE3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646BF1" w:rsidRPr="00AB15FC" w:rsidRDefault="00646BF1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6BF1" w:rsidRDefault="00646BF1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646BF1" w:rsidRPr="00AB15FC" w:rsidRDefault="00414AB1" w:rsidP="00C15BE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</w:t>
            </w:r>
            <w:bookmarkStart w:id="0" w:name="_GoBack"/>
            <w:bookmarkEnd w:id="0"/>
            <w:r w:rsidRPr="00096E8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PBT chủ trì làm việc với lãnh đạo UBKT và Tổ giải quyết khiếu nại – tố cáo theo QĐ 21, 22 của Ban Thường vụ Thành ủy.</w:t>
            </w:r>
          </w:p>
        </w:tc>
        <w:tc>
          <w:tcPr>
            <w:tcW w:w="1489" w:type="dxa"/>
          </w:tcPr>
          <w:p w:rsidR="00646BF1" w:rsidRPr="00AB15FC" w:rsidRDefault="00414AB1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646BF1" w:rsidRPr="00AB15FC" w:rsidRDefault="00414AB1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TBTC; A. Tấn – CN UBKT dự (Lịch thay GM)</w:t>
            </w:r>
          </w:p>
        </w:tc>
        <w:tc>
          <w:tcPr>
            <w:tcW w:w="1451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6BF1" w:rsidRPr="00AB15FC" w:rsidTr="00C15BE3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646BF1" w:rsidRPr="00AB15FC" w:rsidRDefault="00646BF1" w:rsidP="00C15BE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652233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08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/9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F1" w:rsidRPr="00AB15FC" w:rsidRDefault="00646BF1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46BF1" w:rsidRPr="00BC48AC" w:rsidRDefault="00414AB1" w:rsidP="00C15BE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</w:tc>
        <w:tc>
          <w:tcPr>
            <w:tcW w:w="1489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6BF1" w:rsidRPr="00AB15FC" w:rsidTr="00C15BE3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646BF1" w:rsidRPr="00AB15FC" w:rsidRDefault="00646BF1" w:rsidP="00C15BE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6BF1" w:rsidRDefault="00646BF1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646BF1" w:rsidRPr="00AB15FC" w:rsidRDefault="00845725" w:rsidP="00C15BE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4572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BT; A. Đức – PBT làm việc với Ban Thường vụ Đảng ủy xã Tam Thăng.</w:t>
            </w:r>
          </w:p>
        </w:tc>
        <w:tc>
          <w:tcPr>
            <w:tcW w:w="1489" w:type="dxa"/>
          </w:tcPr>
          <w:p w:rsidR="00646BF1" w:rsidRPr="00AB15FC" w:rsidRDefault="00845725" w:rsidP="0084572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Xã Tam Thăng</w:t>
            </w:r>
          </w:p>
        </w:tc>
        <w:tc>
          <w:tcPr>
            <w:tcW w:w="3119" w:type="dxa"/>
          </w:tcPr>
          <w:p w:rsidR="00646BF1" w:rsidRPr="00AB15FC" w:rsidRDefault="00845725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Chí – UVTV, CT UBMTTQVN TP; đại diện lãnh đạo BTC Thành ủy dự (Lịch thay GM)</w:t>
            </w:r>
          </w:p>
        </w:tc>
        <w:tc>
          <w:tcPr>
            <w:tcW w:w="1451" w:type="dxa"/>
          </w:tcPr>
          <w:p w:rsidR="00646BF1" w:rsidRPr="00AB15FC" w:rsidRDefault="00845725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6BF1" w:rsidRPr="00AB15FC" w:rsidTr="00C15BE3">
        <w:trPr>
          <w:trHeight w:val="499"/>
          <w:jc w:val="center"/>
        </w:trPr>
        <w:tc>
          <w:tcPr>
            <w:tcW w:w="845" w:type="dxa"/>
            <w:vMerge w:val="restart"/>
            <w:vAlign w:val="center"/>
          </w:tcPr>
          <w:p w:rsidR="00646BF1" w:rsidRPr="00AB15FC" w:rsidRDefault="00646BF1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646BF1" w:rsidRDefault="00646BF1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652233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09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/9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46BF1" w:rsidRPr="00AB15FC" w:rsidRDefault="00646BF1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6BF1" w:rsidRPr="00AB15FC" w:rsidRDefault="00646BF1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096E87" w:rsidRDefault="001944E2" w:rsidP="00506405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  <w:p w:rsidR="00646BF1" w:rsidRPr="00506405" w:rsidRDefault="00506405" w:rsidP="00506405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06405"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UBND phường Hòa Thuận theo chương tình giám sát của HĐND TP.</w:t>
            </w:r>
          </w:p>
        </w:tc>
        <w:tc>
          <w:tcPr>
            <w:tcW w:w="1489" w:type="dxa"/>
          </w:tcPr>
          <w:p w:rsidR="00096E87" w:rsidRDefault="00096E87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46BF1" w:rsidRPr="00AB15FC" w:rsidRDefault="00506405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UBND P. Hòa Thuận</w:t>
            </w:r>
          </w:p>
        </w:tc>
        <w:tc>
          <w:tcPr>
            <w:tcW w:w="3119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6BF1" w:rsidRPr="00AB15FC" w:rsidTr="00C15BE3">
        <w:trPr>
          <w:trHeight w:val="499"/>
          <w:jc w:val="center"/>
        </w:trPr>
        <w:tc>
          <w:tcPr>
            <w:tcW w:w="845" w:type="dxa"/>
            <w:vMerge/>
            <w:vAlign w:val="center"/>
          </w:tcPr>
          <w:p w:rsidR="00646BF1" w:rsidRPr="00AB15FC" w:rsidRDefault="00646BF1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6BF1" w:rsidRDefault="00646BF1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646BF1" w:rsidRPr="00F94004" w:rsidRDefault="001944E2" w:rsidP="008D5F4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5F4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8D5F47" w:rsidRPr="008D5F4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14h00:</w:t>
            </w:r>
            <w:r w:rsidR="008D5F4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8D5F47" w:rsidRPr="008D5F4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Quang – BT; </w:t>
            </w:r>
            <w:r w:rsidR="008D5F47" w:rsidRPr="008D5F47">
              <w:rPr>
                <w:bCs/>
                <w:iCs/>
                <w:sz w:val="16"/>
                <w:szCs w:val="16"/>
              </w:rPr>
              <w:t>A. Ả</w:t>
            </w:r>
            <w:r w:rsidR="008D5F47" w:rsidRPr="008D5F47">
              <w:rPr>
                <w:bCs/>
                <w:iCs/>
                <w:sz w:val="16"/>
                <w:szCs w:val="16"/>
              </w:rPr>
              <w:t xml:space="preserve">nh – PBT, CT UBND </w:t>
            </w:r>
            <w:r w:rsidR="008D5F47" w:rsidRPr="008D5F47">
              <w:rPr>
                <w:bCs/>
                <w:iCs/>
                <w:sz w:val="16"/>
                <w:szCs w:val="16"/>
                <w:lang w:val="vi-VN"/>
              </w:rPr>
              <w:t xml:space="preserve">dự </w:t>
            </w:r>
            <w:r w:rsidR="008D5F47" w:rsidRPr="008D5F47">
              <w:rPr>
                <w:bCs/>
                <w:iCs/>
                <w:sz w:val="16"/>
                <w:szCs w:val="16"/>
              </w:rPr>
              <w:t>họp báo cáo công tác vận hành hệ thống thu gom, xử lý nước thải và thoát nước thành phố Tam Kỳ.</w:t>
            </w:r>
          </w:p>
        </w:tc>
        <w:tc>
          <w:tcPr>
            <w:tcW w:w="1489" w:type="dxa"/>
          </w:tcPr>
          <w:p w:rsidR="00646BF1" w:rsidRPr="00AB15FC" w:rsidRDefault="008D5F47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2, tầng 3 UBND tỉnh</w:t>
            </w:r>
          </w:p>
        </w:tc>
        <w:tc>
          <w:tcPr>
            <w:tcW w:w="3119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6BF1" w:rsidRPr="00AB15FC" w:rsidTr="00C15BE3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646BF1" w:rsidRPr="00AB15FC" w:rsidRDefault="00646BF1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646BF1" w:rsidRDefault="00652233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(10</w:t>
            </w:r>
            <w:r w:rsidR="00646BF1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/9)</w:t>
            </w:r>
          </w:p>
          <w:p w:rsidR="00646BF1" w:rsidRPr="00AB15FC" w:rsidRDefault="00646BF1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6BF1" w:rsidRPr="00AB15FC" w:rsidRDefault="00646BF1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46BF1" w:rsidRDefault="00B563D9" w:rsidP="00C15BE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họp Ban Thường vụ Tỉnh ủy.</w:t>
            </w:r>
          </w:p>
          <w:p w:rsidR="00E372F1" w:rsidRPr="00373822" w:rsidRDefault="00E372F1" w:rsidP="00E372F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372F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PBT; </w:t>
            </w:r>
            <w:r w:rsidRPr="00E372F1">
              <w:rPr>
                <w:rFonts w:eastAsia="Times New Roman" w:cs="Times New Roman"/>
                <w:bCs/>
                <w:iCs/>
                <w:sz w:val="16"/>
                <w:szCs w:val="16"/>
              </w:rPr>
              <w:t>A. Ảnh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– PBT, CT UBND </w:t>
            </w:r>
            <w:r w:rsidRPr="00E372F1">
              <w:rPr>
                <w:rFonts w:eastAsia="Times New Roman" w:cs="Times New Roman"/>
                <w:bCs/>
                <w:iCs/>
                <w:sz w:val="16"/>
                <w:szCs w:val="16"/>
              </w:rPr>
              <w:t>dự Hội nghị trực tuyến đánh giá tình hình, kết quả triển khai thực hiện công tác giảm nghèo bền vững trên địa bàn tỉnh 09 tháng đầu năm 2020.</w:t>
            </w:r>
          </w:p>
        </w:tc>
        <w:tc>
          <w:tcPr>
            <w:tcW w:w="1489" w:type="dxa"/>
          </w:tcPr>
          <w:p w:rsidR="00646BF1" w:rsidRDefault="00646BF1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372F1" w:rsidRPr="00AB15FC" w:rsidRDefault="00E372F1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6BF1" w:rsidRPr="00AB15FC" w:rsidRDefault="00646BF1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75401" w:rsidRPr="00AB15FC" w:rsidTr="00C15BE3">
        <w:trPr>
          <w:trHeight w:val="413"/>
          <w:jc w:val="center"/>
        </w:trPr>
        <w:tc>
          <w:tcPr>
            <w:tcW w:w="845" w:type="dxa"/>
            <w:vMerge/>
            <w:vAlign w:val="center"/>
          </w:tcPr>
          <w:p w:rsidR="00975401" w:rsidRPr="00AB15FC" w:rsidRDefault="00975401" w:rsidP="009754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75401" w:rsidRDefault="00975401" w:rsidP="0097540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975401" w:rsidRDefault="00975401" w:rsidP="0097540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</w:t>
            </w:r>
            <w:r w:rsidRPr="00096E8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dự Hội nghị giao ban trực tuyến do Tỉnh ủy tổ chức.</w:t>
            </w:r>
          </w:p>
          <w:p w:rsidR="00975401" w:rsidRPr="00F94004" w:rsidRDefault="00975401" w:rsidP="00975401">
            <w:pPr>
              <w:tabs>
                <w:tab w:val="left" w:pos="965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9" w:type="dxa"/>
          </w:tcPr>
          <w:p w:rsidR="00975401" w:rsidRDefault="00975401" w:rsidP="009754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975401" w:rsidRPr="00AB15FC" w:rsidRDefault="00975401" w:rsidP="009754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75401" w:rsidRPr="00AB15FC" w:rsidRDefault="00975401" w:rsidP="009754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Thường trực HĐND, UBND, UBMTTQVN TP; đại diện lãnh đạo các BXD Đảng Thành ủy dự</w:t>
            </w:r>
          </w:p>
        </w:tc>
        <w:tc>
          <w:tcPr>
            <w:tcW w:w="1451" w:type="dxa"/>
          </w:tcPr>
          <w:p w:rsidR="00975401" w:rsidRPr="00AB15FC" w:rsidRDefault="00975401" w:rsidP="009754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Lãnh đạo VP</w:t>
            </w:r>
          </w:p>
        </w:tc>
        <w:tc>
          <w:tcPr>
            <w:tcW w:w="1276" w:type="dxa"/>
          </w:tcPr>
          <w:p w:rsidR="00975401" w:rsidRPr="00AB15FC" w:rsidRDefault="00975401" w:rsidP="009754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75401" w:rsidRPr="00AB15FC" w:rsidTr="00C15BE3">
        <w:trPr>
          <w:trHeight w:val="389"/>
          <w:jc w:val="center"/>
        </w:trPr>
        <w:tc>
          <w:tcPr>
            <w:tcW w:w="845" w:type="dxa"/>
            <w:vMerge w:val="restart"/>
            <w:vAlign w:val="center"/>
          </w:tcPr>
          <w:p w:rsidR="00975401" w:rsidRPr="00AB15FC" w:rsidRDefault="00975401" w:rsidP="009754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975401" w:rsidRDefault="00975401" w:rsidP="009754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11/9)</w:t>
            </w:r>
          </w:p>
          <w:p w:rsidR="00975401" w:rsidRPr="00AB15FC" w:rsidRDefault="00975401" w:rsidP="009754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75401" w:rsidRPr="00AB15FC" w:rsidRDefault="00975401" w:rsidP="0097540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975401" w:rsidRPr="00AB15FC" w:rsidRDefault="00975401" w:rsidP="0097540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E7DD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- 8h00: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Đức – PBT dự; A. Ảnh – PBT, CT UBND chủ trì làm việc với UBND phường An Sơn về tình hình thực hiện nhiệm vụ năm 2020.</w:t>
            </w:r>
          </w:p>
        </w:tc>
        <w:tc>
          <w:tcPr>
            <w:tcW w:w="1489" w:type="dxa"/>
          </w:tcPr>
          <w:p w:rsidR="00975401" w:rsidRPr="00AB15FC" w:rsidRDefault="00975401" w:rsidP="009754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UBND P. An Sơn</w:t>
            </w:r>
          </w:p>
        </w:tc>
        <w:tc>
          <w:tcPr>
            <w:tcW w:w="3119" w:type="dxa"/>
          </w:tcPr>
          <w:p w:rsidR="00975401" w:rsidRPr="00AB15FC" w:rsidRDefault="00975401" w:rsidP="009754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75401" w:rsidRPr="00AB15FC" w:rsidRDefault="00975401" w:rsidP="009754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401" w:rsidRPr="00AB15FC" w:rsidRDefault="00975401" w:rsidP="009754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75401" w:rsidRPr="00AB15FC" w:rsidTr="00C15BE3">
        <w:trPr>
          <w:trHeight w:val="326"/>
          <w:jc w:val="center"/>
        </w:trPr>
        <w:tc>
          <w:tcPr>
            <w:tcW w:w="845" w:type="dxa"/>
            <w:vMerge/>
            <w:vAlign w:val="center"/>
          </w:tcPr>
          <w:p w:rsidR="00975401" w:rsidRDefault="00975401" w:rsidP="009754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75401" w:rsidRDefault="00975401" w:rsidP="0097540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975401" w:rsidRPr="00373822" w:rsidRDefault="001944E2" w:rsidP="0097540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</w:tc>
        <w:tc>
          <w:tcPr>
            <w:tcW w:w="1489" w:type="dxa"/>
          </w:tcPr>
          <w:p w:rsidR="00975401" w:rsidRPr="00AB15FC" w:rsidRDefault="00975401" w:rsidP="009754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75401" w:rsidRPr="00AB15FC" w:rsidRDefault="00975401" w:rsidP="00975401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75401" w:rsidRPr="00AB15FC" w:rsidRDefault="00975401" w:rsidP="009754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401" w:rsidRPr="00AB15FC" w:rsidRDefault="00975401" w:rsidP="009754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03C5D" w:rsidRPr="00AB15FC" w:rsidTr="00C15BE3">
        <w:trPr>
          <w:trHeight w:val="326"/>
          <w:jc w:val="center"/>
        </w:trPr>
        <w:tc>
          <w:tcPr>
            <w:tcW w:w="845" w:type="dxa"/>
            <w:vAlign w:val="center"/>
          </w:tcPr>
          <w:p w:rsidR="00203C5D" w:rsidRPr="00AB15FC" w:rsidRDefault="00203C5D" w:rsidP="00203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bảy</w:t>
            </w:r>
          </w:p>
          <w:p w:rsidR="00203C5D" w:rsidRDefault="00203C5D" w:rsidP="00203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/9)</w:t>
            </w:r>
          </w:p>
          <w:p w:rsidR="00203C5D" w:rsidRDefault="00203C5D" w:rsidP="009754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03C5D" w:rsidRDefault="00203C5D" w:rsidP="0097540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203C5D" w:rsidRDefault="00203C5D" w:rsidP="0097540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203C5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đi kiểm tra thực địa đường sông.</w:t>
            </w:r>
          </w:p>
        </w:tc>
        <w:tc>
          <w:tcPr>
            <w:tcW w:w="1489" w:type="dxa"/>
          </w:tcPr>
          <w:p w:rsidR="00203C5D" w:rsidRPr="00AB15FC" w:rsidRDefault="00203C5D" w:rsidP="009754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03C5D" w:rsidRPr="00AB15FC" w:rsidRDefault="00203C5D" w:rsidP="00975401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03C5D" w:rsidRPr="00AB15FC" w:rsidRDefault="00203C5D" w:rsidP="009754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03C5D" w:rsidRPr="00AB15FC" w:rsidRDefault="00203C5D" w:rsidP="009754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652233" w:rsidRDefault="00652233" w:rsidP="00646BF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52233" w:rsidRDefault="00652233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652233" w:rsidRPr="00AB15FC" w:rsidRDefault="00652233" w:rsidP="00652233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 xml:space="preserve">DỰ KIẾN 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652233" w:rsidRDefault="00652233" w:rsidP="0065223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14/9/2020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18/9/2020 </w:t>
      </w:r>
    </w:p>
    <w:p w:rsidR="00652233" w:rsidRDefault="00652233" w:rsidP="0065223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652233" w:rsidRPr="00AB15FC" w:rsidTr="00C15BE3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652233" w:rsidRPr="00AB15FC" w:rsidRDefault="00652233" w:rsidP="00C15B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652233" w:rsidRPr="00AB15FC" w:rsidRDefault="00652233" w:rsidP="00C15BE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652233" w:rsidRPr="00AB15FC" w:rsidRDefault="00652233" w:rsidP="00C15B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652233" w:rsidRPr="00AB15FC" w:rsidRDefault="00652233" w:rsidP="00C15BE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652233" w:rsidRPr="00AB15FC" w:rsidRDefault="00652233" w:rsidP="00C15BE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652233" w:rsidRPr="00AB15FC" w:rsidRDefault="00652233" w:rsidP="00C15BE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652233" w:rsidRPr="00AB15FC" w:rsidRDefault="00652233" w:rsidP="00C15BE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652233" w:rsidRPr="00AB15FC" w:rsidTr="00C15BE3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652233" w:rsidRPr="00AB15FC" w:rsidRDefault="00C76757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(14</w:t>
            </w:r>
            <w:r w:rsidR="00652233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/9</w:t>
            </w:r>
            <w:r w:rsidR="00652233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52233" w:rsidRPr="00AB15FC" w:rsidRDefault="00652233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52233" w:rsidRPr="00AB15FC" w:rsidRDefault="00652233" w:rsidP="00C15BE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52233" w:rsidRPr="00AB15FC" w:rsidTr="00C15BE3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652233" w:rsidRPr="00AB15FC" w:rsidRDefault="00652233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2233" w:rsidRDefault="00652233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652233" w:rsidRPr="00AB15FC" w:rsidRDefault="00652233" w:rsidP="00C15BE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52233" w:rsidRPr="00AB15FC" w:rsidTr="00C15BE3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652233" w:rsidRPr="00AB15FC" w:rsidRDefault="00652233" w:rsidP="00C15BE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C76757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/9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52233" w:rsidRPr="00AB15FC" w:rsidRDefault="00652233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52233" w:rsidRDefault="00B563D9" w:rsidP="00C15BE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tiếp công dân (cả ngày)</w:t>
            </w:r>
          </w:p>
          <w:p w:rsidR="00B563D9" w:rsidRPr="00BC48AC" w:rsidRDefault="00B563D9" w:rsidP="00C15BE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C. Xuân – UVTV, TBDV dự khai giảng lớp tập huấn CTDV.</w:t>
            </w:r>
          </w:p>
        </w:tc>
        <w:tc>
          <w:tcPr>
            <w:tcW w:w="148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52233" w:rsidRPr="00AB15FC" w:rsidTr="00C15BE3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652233" w:rsidRPr="00AB15FC" w:rsidRDefault="00652233" w:rsidP="00C15BE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2233" w:rsidRDefault="00652233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652233" w:rsidRPr="00AB15FC" w:rsidRDefault="00652233" w:rsidP="00C15BE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52233" w:rsidRPr="00AB15FC" w:rsidTr="00C15BE3">
        <w:trPr>
          <w:trHeight w:val="499"/>
          <w:jc w:val="center"/>
        </w:trPr>
        <w:tc>
          <w:tcPr>
            <w:tcW w:w="845" w:type="dxa"/>
            <w:vMerge w:val="restart"/>
            <w:vAlign w:val="center"/>
          </w:tcPr>
          <w:p w:rsidR="00652233" w:rsidRPr="00AB15FC" w:rsidRDefault="00652233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652233" w:rsidRDefault="00652233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C76757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16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/9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52233" w:rsidRPr="00AB15FC" w:rsidRDefault="00652233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2233" w:rsidRPr="00AB15FC" w:rsidRDefault="00652233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52233" w:rsidRPr="00F94004" w:rsidRDefault="00652233" w:rsidP="00C15BE3">
            <w:pPr>
              <w:tabs>
                <w:tab w:val="left" w:pos="965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52233" w:rsidRPr="00AB15FC" w:rsidTr="00C15BE3">
        <w:trPr>
          <w:trHeight w:val="499"/>
          <w:jc w:val="center"/>
        </w:trPr>
        <w:tc>
          <w:tcPr>
            <w:tcW w:w="845" w:type="dxa"/>
            <w:vMerge/>
            <w:vAlign w:val="center"/>
          </w:tcPr>
          <w:p w:rsidR="00652233" w:rsidRPr="00AB15FC" w:rsidRDefault="00652233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2233" w:rsidRDefault="00652233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652233" w:rsidRPr="00F94004" w:rsidRDefault="00652233" w:rsidP="00C15BE3">
            <w:pPr>
              <w:tabs>
                <w:tab w:val="left" w:pos="965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52233" w:rsidRPr="00AB15FC" w:rsidTr="00C15BE3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652233" w:rsidRPr="00AB15FC" w:rsidRDefault="00652233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652233" w:rsidRDefault="00C76757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(17</w:t>
            </w:r>
            <w:r w:rsidR="00652233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/9)</w:t>
            </w:r>
          </w:p>
          <w:p w:rsidR="00652233" w:rsidRPr="00AB15FC" w:rsidRDefault="00652233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2233" w:rsidRPr="00AB15FC" w:rsidRDefault="00652233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52233" w:rsidRPr="00373822" w:rsidRDefault="00B563D9" w:rsidP="00C15BE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57F4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F80BB8" w:rsidRPr="00E57F4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7h30:</w:t>
            </w:r>
            <w:r w:rsidR="00F80BB8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cho ý kiến nội dung Hội nghị Cấp ủy lần thứ 2</w:t>
            </w:r>
          </w:p>
        </w:tc>
        <w:tc>
          <w:tcPr>
            <w:tcW w:w="1489" w:type="dxa"/>
          </w:tcPr>
          <w:p w:rsidR="00652233" w:rsidRPr="00AB15FC" w:rsidRDefault="00F80BB8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652233" w:rsidRPr="00AB15FC" w:rsidRDefault="00F80BB8" w:rsidP="00C15BE3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GM). Giao VPTU chuẩn bị nội dung báo cáo</w:t>
            </w:r>
          </w:p>
        </w:tc>
        <w:tc>
          <w:tcPr>
            <w:tcW w:w="1451" w:type="dxa"/>
          </w:tcPr>
          <w:p w:rsidR="00652233" w:rsidRPr="00AB15FC" w:rsidRDefault="00F80BB8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52233" w:rsidRPr="00AB15FC" w:rsidTr="00C15BE3">
        <w:trPr>
          <w:trHeight w:val="413"/>
          <w:jc w:val="center"/>
        </w:trPr>
        <w:tc>
          <w:tcPr>
            <w:tcW w:w="845" w:type="dxa"/>
            <w:vMerge/>
            <w:vAlign w:val="center"/>
          </w:tcPr>
          <w:p w:rsidR="00652233" w:rsidRPr="00AB15FC" w:rsidRDefault="00652233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2233" w:rsidRDefault="00652233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652233" w:rsidRPr="00AE2B0D" w:rsidRDefault="00652233" w:rsidP="00C15BE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52233" w:rsidRPr="00AB15FC" w:rsidTr="00C15BE3">
        <w:trPr>
          <w:trHeight w:val="389"/>
          <w:jc w:val="center"/>
        </w:trPr>
        <w:tc>
          <w:tcPr>
            <w:tcW w:w="845" w:type="dxa"/>
            <w:vMerge w:val="restart"/>
            <w:vAlign w:val="center"/>
          </w:tcPr>
          <w:p w:rsidR="00652233" w:rsidRPr="00AB15FC" w:rsidRDefault="00652233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652233" w:rsidRDefault="00652233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C76757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18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/9)</w:t>
            </w:r>
          </w:p>
          <w:p w:rsidR="00652233" w:rsidRPr="00AB15FC" w:rsidRDefault="00652233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2233" w:rsidRPr="00AB15FC" w:rsidRDefault="00652233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52233" w:rsidRPr="00AB15FC" w:rsidRDefault="00652233" w:rsidP="00C15BE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52233" w:rsidRPr="00AB15FC" w:rsidTr="00C15BE3">
        <w:trPr>
          <w:trHeight w:val="326"/>
          <w:jc w:val="center"/>
        </w:trPr>
        <w:tc>
          <w:tcPr>
            <w:tcW w:w="845" w:type="dxa"/>
            <w:vMerge/>
            <w:vAlign w:val="center"/>
          </w:tcPr>
          <w:p w:rsidR="00652233" w:rsidRDefault="00652233" w:rsidP="00C15BE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2233" w:rsidRDefault="00652233" w:rsidP="00C15BE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652233" w:rsidRPr="00373822" w:rsidRDefault="00652233" w:rsidP="00C15BE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233" w:rsidRPr="00AB15FC" w:rsidRDefault="00652233" w:rsidP="00C15BE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652233" w:rsidRDefault="00652233" w:rsidP="0065223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B563D9" w:rsidTr="00B563D9">
        <w:tc>
          <w:tcPr>
            <w:tcW w:w="2835" w:type="dxa"/>
          </w:tcPr>
          <w:p w:rsidR="00B563D9" w:rsidRPr="00B563D9" w:rsidRDefault="00B563D9" w:rsidP="00B563D9">
            <w:pPr>
              <w:spacing w:after="0" w:line="240" w:lineRule="auto"/>
              <w:ind w:right="-108"/>
              <w:jc w:val="right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563D9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Dự kiến:</w:t>
            </w:r>
          </w:p>
        </w:tc>
        <w:tc>
          <w:tcPr>
            <w:tcW w:w="10206" w:type="dxa"/>
          </w:tcPr>
          <w:p w:rsidR="00B563D9" w:rsidRPr="00B563D9" w:rsidRDefault="00B563D9" w:rsidP="00B563D9">
            <w:pPr>
              <w:spacing w:after="0" w:line="240" w:lineRule="auto"/>
              <w:ind w:right="-1008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63D9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B563D9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Hội nghị Cấp ủy lần thứ 2.</w:t>
            </w:r>
          </w:p>
        </w:tc>
      </w:tr>
    </w:tbl>
    <w:p w:rsidR="00B563D9" w:rsidRDefault="00B563D9" w:rsidP="0065223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46BF1" w:rsidRDefault="00646BF1" w:rsidP="00646BF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46BF1" w:rsidRPr="001A7243" w:rsidRDefault="00646BF1" w:rsidP="00646BF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646BF1" w:rsidRPr="000438F6" w:rsidRDefault="00646BF1" w:rsidP="00646BF1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646BF1" w:rsidRPr="00D21B94" w:rsidRDefault="00646BF1" w:rsidP="00646BF1">
      <w:pPr>
        <w:spacing w:after="0" w:line="240" w:lineRule="auto"/>
        <w:ind w:right="-1008"/>
        <w:rPr>
          <w:rFonts w:eastAsia="Times New Roman" w:cs="Times New Roman"/>
          <w:bCs/>
          <w:iCs/>
          <w:sz w:val="16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  <w:gridCol w:w="7847"/>
      </w:tblGrid>
      <w:tr w:rsidR="00646BF1" w:rsidTr="00C15BE3">
        <w:tc>
          <w:tcPr>
            <w:tcW w:w="7846" w:type="dxa"/>
          </w:tcPr>
          <w:p w:rsidR="00646BF1" w:rsidRPr="000C6C9B" w:rsidRDefault="00646BF1" w:rsidP="00C15BE3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Cs w:val="28"/>
                <w:u w:val="single"/>
              </w:rPr>
            </w:pPr>
            <w:r w:rsidRPr="000C6C9B">
              <w:rPr>
                <w:rFonts w:eastAsia="Times New Roman" w:cs="Times New Roman"/>
                <w:bCs/>
                <w:iCs/>
                <w:szCs w:val="28"/>
                <w:u w:val="single"/>
              </w:rPr>
              <w:t>Nơi nhận:</w:t>
            </w:r>
          </w:p>
          <w:p w:rsidR="00646BF1" w:rsidRDefault="00646BF1" w:rsidP="00C15BE3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Như hằng tuần;</w:t>
            </w:r>
          </w:p>
          <w:p w:rsidR="00646BF1" w:rsidRDefault="00646BF1" w:rsidP="00C15BE3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Lưu Văn phòng Thành ủy.</w:t>
            </w:r>
          </w:p>
        </w:tc>
        <w:tc>
          <w:tcPr>
            <w:tcW w:w="7847" w:type="dxa"/>
          </w:tcPr>
          <w:p w:rsidR="00646BF1" w:rsidRDefault="00646BF1" w:rsidP="00C15BE3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T/L BAN THƯỜNG VỤ</w:t>
            </w:r>
          </w:p>
          <w:p w:rsidR="00646BF1" w:rsidRDefault="00646BF1" w:rsidP="00C15BE3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CHÁNH VĂN PHÒNG</w:t>
            </w:r>
          </w:p>
          <w:p w:rsidR="00646BF1" w:rsidRDefault="00646BF1" w:rsidP="00C15BE3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646BF1" w:rsidRDefault="00646BF1" w:rsidP="00C15BE3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646BF1" w:rsidRDefault="00646BF1" w:rsidP="00C15BE3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646BF1" w:rsidRPr="00B36B8B" w:rsidRDefault="00646BF1" w:rsidP="00C15BE3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 w:val="12"/>
                <w:szCs w:val="20"/>
              </w:rPr>
            </w:pPr>
          </w:p>
          <w:p w:rsidR="00646BF1" w:rsidRDefault="00646BF1" w:rsidP="00C15BE3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Phan bá Hội</w:t>
            </w:r>
          </w:p>
        </w:tc>
      </w:tr>
    </w:tbl>
    <w:p w:rsidR="00646BF1" w:rsidRDefault="00646BF1" w:rsidP="00646BF1">
      <w:pPr>
        <w:spacing w:after="0" w:line="240" w:lineRule="auto"/>
        <w:ind w:right="-1008"/>
      </w:pPr>
      <w:r>
        <w:rPr>
          <w:rFonts w:eastAsia="Times New Roman" w:cs="Times New Roman"/>
          <w:bCs/>
          <w:iCs/>
          <w:sz w:val="24"/>
          <w:szCs w:val="24"/>
        </w:rPr>
        <w:t xml:space="preserve">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8A6988" w:rsidRDefault="008A6988"/>
    <w:sectPr w:rsidR="008A6988" w:rsidSect="00B36B8B">
      <w:footerReference w:type="even" r:id="rId6"/>
      <w:footerReference w:type="default" r:id="rId7"/>
      <w:pgSz w:w="16840" w:h="11907" w:orient="landscape" w:code="9"/>
      <w:pgMar w:top="426" w:right="460" w:bottom="426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96" w:rsidRDefault="00CD0996">
      <w:pPr>
        <w:spacing w:after="0" w:line="240" w:lineRule="auto"/>
      </w:pPr>
      <w:r>
        <w:separator/>
      </w:r>
    </w:p>
  </w:endnote>
  <w:endnote w:type="continuationSeparator" w:id="0">
    <w:p w:rsidR="00CD0996" w:rsidRDefault="00CD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C21C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AB" w:rsidRDefault="00CD0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C21C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AB1">
      <w:rPr>
        <w:rStyle w:val="PageNumber"/>
        <w:noProof/>
      </w:rPr>
      <w:t>2</w:t>
    </w:r>
    <w:r>
      <w:rPr>
        <w:rStyle w:val="PageNumber"/>
      </w:rPr>
      <w:fldChar w:fldCharType="end"/>
    </w:r>
  </w:p>
  <w:p w:rsidR="00EB6EAB" w:rsidRDefault="00CD0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96" w:rsidRDefault="00CD0996">
      <w:pPr>
        <w:spacing w:after="0" w:line="240" w:lineRule="auto"/>
      </w:pPr>
      <w:r>
        <w:separator/>
      </w:r>
    </w:p>
  </w:footnote>
  <w:footnote w:type="continuationSeparator" w:id="0">
    <w:p w:rsidR="00CD0996" w:rsidRDefault="00CD0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F1"/>
    <w:rsid w:val="00096E87"/>
    <w:rsid w:val="001944E2"/>
    <w:rsid w:val="00203C5D"/>
    <w:rsid w:val="002A4087"/>
    <w:rsid w:val="00414AB1"/>
    <w:rsid w:val="00506405"/>
    <w:rsid w:val="00646BF1"/>
    <w:rsid w:val="00652233"/>
    <w:rsid w:val="00845725"/>
    <w:rsid w:val="008A6988"/>
    <w:rsid w:val="008C348A"/>
    <w:rsid w:val="008D5F47"/>
    <w:rsid w:val="00955E03"/>
    <w:rsid w:val="00975401"/>
    <w:rsid w:val="009E7DD2"/>
    <w:rsid w:val="00B563D9"/>
    <w:rsid w:val="00C21CA7"/>
    <w:rsid w:val="00C76757"/>
    <w:rsid w:val="00CD0996"/>
    <w:rsid w:val="00E372F1"/>
    <w:rsid w:val="00E57F4F"/>
    <w:rsid w:val="00F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25C13-E00E-4F70-A296-F8F23B0A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F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4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BF1"/>
  </w:style>
  <w:style w:type="character" w:styleId="PageNumber">
    <w:name w:val="page number"/>
    <w:basedOn w:val="DefaultParagraphFont"/>
    <w:rsid w:val="00646BF1"/>
  </w:style>
  <w:style w:type="table" w:styleId="TableGrid">
    <w:name w:val="Table Grid"/>
    <w:basedOn w:val="TableNormal"/>
    <w:uiPriority w:val="39"/>
    <w:rsid w:val="0064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2020-09-07T06:49:00Z</cp:lastPrinted>
  <dcterms:created xsi:type="dcterms:W3CDTF">2020-09-03T02:00:00Z</dcterms:created>
  <dcterms:modified xsi:type="dcterms:W3CDTF">2020-09-07T07:11:00Z</dcterms:modified>
</cp:coreProperties>
</file>